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FA" w:rsidRDefault="00CD26FA" w:rsidP="00A9742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noProof/>
        </w:rPr>
        <w:drawing>
          <wp:inline distT="0" distB="0" distL="0" distR="0">
            <wp:extent cx="1114425" cy="1085850"/>
            <wp:effectExtent l="19050" t="0" r="9525" b="0"/>
            <wp:docPr id="1" name="Picture 1" descr="Risultati immagini per associazione nazionale elicicolto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associazione nazionale elicicoltor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1762" t="16580" r="17616" b="24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noProof/>
        </w:rPr>
        <w:drawing>
          <wp:inline distT="0" distB="0" distL="0" distR="0">
            <wp:extent cx="1200150" cy="1249967"/>
            <wp:effectExtent l="19050" t="0" r="0" b="0"/>
            <wp:docPr id="4" name="Picture 4" descr="Risultati immagini per cherasco 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isultati immagini per cherasco stemm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798" cy="12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26FA" w:rsidRDefault="00CD26FA" w:rsidP="00A9742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91012" w:rsidRPr="00CD26FA" w:rsidRDefault="00A10D1C" w:rsidP="00A9742D">
      <w:pPr>
        <w:pStyle w:val="NoSpacing"/>
        <w:jc w:val="both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CD26FA">
        <w:rPr>
          <w:rFonts w:ascii="Times New Roman" w:hAnsi="Times New Roman" w:cs="Times New Roman"/>
          <w:b/>
          <w:sz w:val="32"/>
          <w:szCs w:val="32"/>
          <w:lang w:val="it-IT"/>
        </w:rPr>
        <w:t>Premio giornalistico Chiocciola Metodo Cherasco</w:t>
      </w:r>
    </w:p>
    <w:p w:rsidR="00A9742D" w:rsidRPr="00CD26FA" w:rsidRDefault="00A9742D" w:rsidP="00A9742D">
      <w:pPr>
        <w:pStyle w:val="NoSpacing"/>
        <w:jc w:val="both"/>
        <w:rPr>
          <w:rFonts w:ascii="Times New Roman" w:hAnsi="Times New Roman" w:cs="Times New Roman"/>
          <w:b/>
          <w:sz w:val="32"/>
          <w:szCs w:val="32"/>
          <w:lang w:val="it-IT"/>
        </w:rPr>
      </w:pPr>
      <w:r w:rsidRPr="00CD26FA">
        <w:rPr>
          <w:rFonts w:ascii="Times New Roman" w:hAnsi="Times New Roman" w:cs="Times New Roman"/>
          <w:b/>
          <w:sz w:val="32"/>
          <w:szCs w:val="32"/>
          <w:lang w:val="it-IT"/>
        </w:rPr>
        <w:t>Regolamento</w:t>
      </w:r>
    </w:p>
    <w:p w:rsidR="00A9742D" w:rsidRDefault="00A9742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:rsidR="00A10D1C" w:rsidRPr="0093054B" w:rsidRDefault="00A10D1C" w:rsidP="00A9742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1. </w:t>
      </w:r>
      <w:r w:rsidRPr="0093054B">
        <w:rPr>
          <w:rFonts w:ascii="Times New Roman" w:hAnsi="Times New Roman" w:cs="Times New Roman"/>
          <w:b/>
          <w:sz w:val="28"/>
          <w:szCs w:val="28"/>
          <w:lang w:val="it-IT"/>
        </w:rPr>
        <w:t>Istituzione del Premio</w:t>
      </w:r>
    </w:p>
    <w:p w:rsidR="00A10D1C" w:rsidRPr="00A9742D" w:rsidRDefault="00A10D1C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>L’Associazi</w:t>
      </w:r>
      <w:r w:rsidR="009037E5">
        <w:rPr>
          <w:rFonts w:ascii="Times New Roman" w:hAnsi="Times New Roman" w:cs="Times New Roman"/>
          <w:sz w:val="28"/>
          <w:szCs w:val="28"/>
          <w:lang w:val="it-IT"/>
        </w:rPr>
        <w:t xml:space="preserve">one Nazionale Elicicoltori, in collaborazione con il 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>Comune di Cherasco (</w:t>
      </w:r>
      <w:r w:rsidR="00A9742D">
        <w:rPr>
          <w:rFonts w:ascii="Times New Roman" w:hAnsi="Times New Roman" w:cs="Times New Roman"/>
          <w:sz w:val="28"/>
          <w:szCs w:val="28"/>
          <w:lang w:val="it-IT"/>
        </w:rPr>
        <w:t>Cuneo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>) istituisce il Prem</w:t>
      </w:r>
      <w:r w:rsidR="002B7B13">
        <w:rPr>
          <w:rFonts w:ascii="Times New Roman" w:hAnsi="Times New Roman" w:cs="Times New Roman"/>
          <w:sz w:val="28"/>
          <w:szCs w:val="28"/>
          <w:lang w:val="it-IT"/>
        </w:rPr>
        <w:t>i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o Giornalistico “Chiocciola Metodo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Cherasco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” da assegnare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a giornalisti (professionisti o pubblicisti, iscritti all’</w:t>
      </w:r>
      <w:r w:rsidR="00A65C1A">
        <w:rPr>
          <w:rFonts w:ascii="Times New Roman" w:hAnsi="Times New Roman" w:cs="Times New Roman"/>
          <w:sz w:val="28"/>
          <w:szCs w:val="28"/>
          <w:lang w:val="it-IT"/>
        </w:rPr>
        <w:t>Ordine Nazionale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 xml:space="preserve"> dei </w:t>
      </w:r>
      <w:r w:rsidR="00A65C1A">
        <w:rPr>
          <w:rFonts w:ascii="Times New Roman" w:hAnsi="Times New Roman" w:cs="Times New Roman"/>
          <w:sz w:val="28"/>
          <w:szCs w:val="28"/>
          <w:lang w:val="it-IT"/>
        </w:rPr>
        <w:t>G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iornalisti)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 xml:space="preserve">che abbiano pubblicato articoli particolarmente significativi a tema 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su quotidiani, settimanali, mensili, riviste, </w:t>
      </w:r>
      <w:r w:rsidR="003607AB">
        <w:rPr>
          <w:rFonts w:ascii="Times New Roman" w:hAnsi="Times New Roman" w:cs="Times New Roman"/>
          <w:sz w:val="28"/>
          <w:szCs w:val="28"/>
          <w:lang w:val="it-IT"/>
        </w:rPr>
        <w:t xml:space="preserve">nazionali o locali, </w:t>
      </w:r>
      <w:r w:rsidR="000C02E6">
        <w:rPr>
          <w:rFonts w:ascii="Times New Roman" w:hAnsi="Times New Roman" w:cs="Times New Roman"/>
          <w:sz w:val="28"/>
          <w:szCs w:val="28"/>
          <w:lang w:val="it-IT"/>
        </w:rPr>
        <w:t>blog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p w:rsidR="00A10D1C" w:rsidRDefault="00A10D1C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Gli articoli pubblicati nel periodo 1° gennaio 2017 –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20 giugno 2018</w:t>
      </w:r>
      <w:r w:rsidR="00A9742D">
        <w:rPr>
          <w:rFonts w:ascii="Times New Roman" w:hAnsi="Times New Roman" w:cs="Times New Roman"/>
          <w:sz w:val="28"/>
          <w:szCs w:val="28"/>
          <w:lang w:val="it-IT"/>
        </w:rPr>
        <w:t xml:space="preserve"> devono focalizzare i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temi riguardanti  il mondo dell’elicicoltura, con particolare attenzione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all’Elicicoltura 2.0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e al rapporto tra la chiocciola e il territorio cheraschese, il ruolo della chiocc</w:t>
      </w:r>
      <w:r w:rsidR="00A9742D">
        <w:rPr>
          <w:rFonts w:ascii="Times New Roman" w:hAnsi="Times New Roman" w:cs="Times New Roman"/>
          <w:sz w:val="28"/>
          <w:szCs w:val="28"/>
          <w:lang w:val="it-IT"/>
        </w:rPr>
        <w:t>i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ola nell’economia cheraschese, la promozione del territorio attraverso la chiocciola. Non sono ammessi </w:t>
      </w:r>
      <w:r w:rsidR="00A9742D">
        <w:rPr>
          <w:rFonts w:ascii="Times New Roman" w:hAnsi="Times New Roman" w:cs="Times New Roman"/>
          <w:sz w:val="28"/>
          <w:szCs w:val="28"/>
          <w:lang w:val="it-IT"/>
        </w:rPr>
        <w:t>al concorso gli articoli che si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basano sulla pura cronaca. </w:t>
      </w:r>
      <w:r w:rsidR="001A25BF"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Non sono ammessi libri e pubblicazioni analoghe a supporto dei quali vi sia stato uno specifico sostegno pubblicitario. </w:t>
      </w:r>
    </w:p>
    <w:p w:rsidR="00A9742D" w:rsidRPr="00A9742D" w:rsidRDefault="00A9742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:rsidR="001A25BF" w:rsidRPr="00A9742D" w:rsidRDefault="00C6028D" w:rsidP="00A9742D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b/>
          <w:sz w:val="28"/>
          <w:szCs w:val="28"/>
          <w:lang w:val="it-IT"/>
        </w:rPr>
        <w:t>2. Consistenza del premio</w:t>
      </w:r>
    </w:p>
    <w:p w:rsidR="00C6028D" w:rsidRPr="00A9742D" w:rsidRDefault="00C6028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-  Premio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Chiocciola Metodo Cherasco - Elicicoltura 2.0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: euro 500 più set di prodotti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Sagapò del valore di 500 euro e food del valore di 200 euro.</w:t>
      </w:r>
    </w:p>
    <w:p w:rsidR="00C877DD" w:rsidRDefault="00C6028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- Premio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Chiocciola Metodo Cherasco - Città di Cherasco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: euro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1.000.</w:t>
      </w:r>
    </w:p>
    <w:p w:rsidR="00C6028D" w:rsidRPr="00A9742D" w:rsidRDefault="00C6028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Il conferimento dei premi avverrà durante </w:t>
      </w:r>
      <w:r w:rsidR="00C877DD">
        <w:rPr>
          <w:rFonts w:ascii="Times New Roman" w:hAnsi="Times New Roman" w:cs="Times New Roman"/>
          <w:sz w:val="28"/>
          <w:szCs w:val="28"/>
          <w:lang w:val="it-IT"/>
        </w:rPr>
        <w:t>l’Incontro Internazionale di Elicicoltura domenica 30 settembre 2018 a Cherasco (Cn).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</w:p>
    <w:p w:rsidR="00C6028D" w:rsidRDefault="00C6028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Potranno essere individuati articoli, senza riferimento alle singole sezioni, che per il loro livello qualitativo possano meritare una </w:t>
      </w:r>
      <w:r w:rsidR="00A9742D">
        <w:rPr>
          <w:rFonts w:ascii="Times New Roman" w:hAnsi="Times New Roman" w:cs="Times New Roman"/>
          <w:sz w:val="28"/>
          <w:szCs w:val="28"/>
          <w:lang w:val="it-IT"/>
        </w:rPr>
        <w:t>“Segnalazione</w:t>
      </w:r>
      <w:r w:rsidRPr="00A9742D">
        <w:rPr>
          <w:rFonts w:ascii="Times New Roman" w:hAnsi="Times New Roman" w:cs="Times New Roman"/>
          <w:sz w:val="28"/>
          <w:szCs w:val="28"/>
          <w:lang w:val="it-IT"/>
        </w:rPr>
        <w:t xml:space="preserve">” . La “Segnalazione” sarà premiata con un set di prodotti di Lumacheria Italiana. </w:t>
      </w:r>
    </w:p>
    <w:p w:rsidR="00A9742D" w:rsidRPr="00A9742D" w:rsidRDefault="00A9742D" w:rsidP="00A9742D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it-IT"/>
        </w:rPr>
      </w:pPr>
    </w:p>
    <w:p w:rsidR="00C6028D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it-IT"/>
        </w:rPr>
        <w:t>3. La Giuria</w:t>
      </w:r>
    </w:p>
    <w:p w:rsidR="00C6028D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La giuria del premio </w:t>
      </w:r>
      <w:r w:rsidR="003607A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è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formata da due giornalisti iscritti all</w:t>
      </w:r>
      <w:r w:rsid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’Ordine Na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z</w:t>
      </w:r>
      <w:r w:rsid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i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onale dei Giornalisti (uno in qualità di presidente), da un rappresentante dell’Associazione Nazionale Elicicoltori, dall’assessore al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Turismo del Comune di Cherasco e dal 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lastRenderedPageBreak/>
        <w:t>presidente della Commissione Commercio del Comune di Cherasco.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Fungerà da segretario un componente della Giuria. </w:t>
      </w:r>
    </w:p>
    <w:p w:rsidR="00C6028D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La Giuria si riunirà entro il </w:t>
      </w:r>
      <w:r w:rsid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5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settembre 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2018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per esaminare gli articoli presentati e, motivando per iscritto giudizi e decisioni, comunicherà all’Associazione Nazionale Elicicoltori e al Comune di Cherasco il suo insindacabile proposito di assegnazione del Premio ed i titoli dei lavori, i nomi degli autori e delle testate premiate. 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Ai vincitori sarà comunicato l’esito del concorso entro il 10 settembre 2018. </w:t>
      </w:r>
    </w:p>
    <w:p w:rsidR="00C6028D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</w:p>
    <w:p w:rsidR="00A10D1C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it-IT"/>
        </w:rPr>
        <w:t>4. Ammissione al Premio</w:t>
      </w:r>
    </w:p>
    <w:p w:rsidR="00C6028D" w:rsidRPr="00A9742D" w:rsidRDefault="00C6028D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Coloro che intendono concorrere al Premio devono inviare </w:t>
      </w:r>
      <w:r w:rsidR="003607A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1 copia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</w:t>
      </w:r>
      <w:r w:rsidR="003607A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in formato pdf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di ogni articolo sul tema in concorso alla segreteria del Premio giornalistico Chiocciola Metodo Cherasco entro e non oltre il 30 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giugno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2018 via </w:t>
      </w:r>
      <w:r w:rsid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mail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all’indirizzo</w:t>
      </w:r>
      <w:r w:rsidR="006F1D92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</w:t>
      </w:r>
      <w:hyperlink r:id="rId7" w:history="1">
        <w:r w:rsidR="002B7B13" w:rsidRPr="00D7699B">
          <w:rPr>
            <w:rStyle w:val="Hyperlink"/>
            <w:rFonts w:ascii="Times New Roman" w:eastAsia="Times New Roman" w:hAnsi="Times New Roman" w:cs="Times New Roman"/>
            <w:sz w:val="28"/>
            <w:szCs w:val="28"/>
            <w:lang w:val="it-IT"/>
          </w:rPr>
          <w:t>pgchiocciolacherasco@libero.it</w:t>
        </w:r>
      </w:hyperlink>
      <w:r w:rsidR="006F1D92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.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Il lavoro presentato deve essere corredato da lettera di presentazione che indica la testata, la data </w:t>
      </w:r>
      <w:r w:rsidR="0093054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di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uscita dell’articolo, nome e cognome dell’autore, </w:t>
      </w:r>
      <w:r w:rsidR="0093054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numero di tessera di iscrizione all’Ordine dei giornalisti, 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recapito mail a cui inviare eventuali comunicazioni</w:t>
      </w:r>
      <w:r w:rsidR="0093054B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, numero di telefono</w:t>
      </w: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. </w:t>
      </w:r>
      <w:r w:rsidR="00C877D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Ogni autore può presentare un massimo di tre articoli. </w:t>
      </w:r>
    </w:p>
    <w:p w:rsidR="00A10D1C" w:rsidRPr="00A9742D" w:rsidRDefault="00A10D1C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 </w:t>
      </w:r>
    </w:p>
    <w:p w:rsidR="00A9742D" w:rsidRPr="00C877DD" w:rsidRDefault="00A10D1C" w:rsidP="006F1D92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  <w:r w:rsidRP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La partecipazione al presente Premio implica la conoscenza e l’accettazione della clausole pr</w:t>
      </w:r>
      <w:r w:rsidR="00A9742D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>eviste nel presente regolamento.</w:t>
      </w:r>
      <w:r w:rsidR="006F1D92"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  <w:t xml:space="preserve"> I dati forniti saranno trattati nel rispetto della legge sulla privacy e alle sole finalità del concorso in oggetto.  </w:t>
      </w:r>
    </w:p>
    <w:p w:rsidR="00A9742D" w:rsidRDefault="00A9742D" w:rsidP="00A9742D">
      <w:pPr>
        <w:pStyle w:val="NoSpacing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it-IT"/>
        </w:rPr>
      </w:pPr>
    </w:p>
    <w:p w:rsidR="00A10D1C" w:rsidRPr="00A10D1C" w:rsidRDefault="00A10D1C" w:rsidP="00A10D1C">
      <w:pPr>
        <w:rPr>
          <w:lang w:val="it-IT"/>
        </w:rPr>
      </w:pPr>
    </w:p>
    <w:sectPr w:rsidR="00A10D1C" w:rsidRPr="00A10D1C" w:rsidSect="00951DB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140C7"/>
    <w:multiLevelType w:val="hybridMultilevel"/>
    <w:tmpl w:val="3ABCA524"/>
    <w:lvl w:ilvl="0" w:tplc="17D2377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FA6034"/>
    <w:multiLevelType w:val="multilevel"/>
    <w:tmpl w:val="A41AF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91012"/>
    <w:rsid w:val="000C02E6"/>
    <w:rsid w:val="001A25BF"/>
    <w:rsid w:val="002B7B13"/>
    <w:rsid w:val="00304D31"/>
    <w:rsid w:val="0034164A"/>
    <w:rsid w:val="003607AB"/>
    <w:rsid w:val="00391012"/>
    <w:rsid w:val="003E415F"/>
    <w:rsid w:val="00474166"/>
    <w:rsid w:val="006F1D92"/>
    <w:rsid w:val="007337AC"/>
    <w:rsid w:val="008D70AD"/>
    <w:rsid w:val="009037E5"/>
    <w:rsid w:val="0093054B"/>
    <w:rsid w:val="00951DB0"/>
    <w:rsid w:val="00A00BF3"/>
    <w:rsid w:val="00A10D1C"/>
    <w:rsid w:val="00A65C1A"/>
    <w:rsid w:val="00A9742D"/>
    <w:rsid w:val="00C6028D"/>
    <w:rsid w:val="00C877DD"/>
    <w:rsid w:val="00CD26FA"/>
    <w:rsid w:val="00DE40FC"/>
    <w:rsid w:val="00DF4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D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1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91012"/>
  </w:style>
  <w:style w:type="character" w:styleId="Strong">
    <w:name w:val="Strong"/>
    <w:basedOn w:val="DefaultParagraphFont"/>
    <w:uiPriority w:val="22"/>
    <w:qFormat/>
    <w:rsid w:val="00391012"/>
    <w:rPr>
      <w:b/>
      <w:bCs/>
    </w:rPr>
  </w:style>
  <w:style w:type="character" w:styleId="Emphasis">
    <w:name w:val="Emphasis"/>
    <w:basedOn w:val="DefaultParagraphFont"/>
    <w:uiPriority w:val="20"/>
    <w:qFormat/>
    <w:rsid w:val="00391012"/>
    <w:rPr>
      <w:i/>
      <w:iCs/>
    </w:rPr>
  </w:style>
  <w:style w:type="paragraph" w:styleId="NoSpacing">
    <w:name w:val="No Spacing"/>
    <w:uiPriority w:val="1"/>
    <w:qFormat/>
    <w:rsid w:val="0039101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6028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1D9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gchiocciolacherasco@liber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</dc:creator>
  <cp:keywords/>
  <dc:description/>
  <cp:lastModifiedBy>marisa</cp:lastModifiedBy>
  <cp:revision>9</cp:revision>
  <dcterms:created xsi:type="dcterms:W3CDTF">2018-04-13T05:15:00Z</dcterms:created>
  <dcterms:modified xsi:type="dcterms:W3CDTF">2018-04-20T04:58:00Z</dcterms:modified>
</cp:coreProperties>
</file>