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AF9" w:rsidRDefault="00A76FE3" w:rsidP="008076D3">
      <w:pPr>
        <w:jc w:val="center"/>
        <w:rPr>
          <w:b/>
          <w:sz w:val="32"/>
          <w:szCs w:val="32"/>
        </w:rPr>
      </w:pPr>
      <w:r w:rsidRPr="00B6456B">
        <w:rPr>
          <w:b/>
          <w:sz w:val="32"/>
          <w:szCs w:val="32"/>
        </w:rPr>
        <w:t>COMUNICATO STAMPA</w:t>
      </w:r>
    </w:p>
    <w:p w:rsidR="00343303" w:rsidRPr="005A6583" w:rsidRDefault="00B42B57" w:rsidP="006132EF">
      <w:pPr>
        <w:pStyle w:val="Paragrafoelenco"/>
        <w:shd w:val="clear" w:color="auto" w:fill="FEFEFE"/>
        <w:tabs>
          <w:tab w:val="center" w:pos="4819"/>
        </w:tabs>
        <w:spacing w:after="0" w:line="360" w:lineRule="auto"/>
        <w:jc w:val="center"/>
        <w:rPr>
          <w:b/>
          <w:sz w:val="32"/>
          <w:szCs w:val="32"/>
        </w:rPr>
      </w:pPr>
      <w:r w:rsidRPr="005A6583">
        <w:rPr>
          <w:b/>
          <w:sz w:val="32"/>
          <w:szCs w:val="32"/>
        </w:rPr>
        <w:t>Rai Cinema Chan</w:t>
      </w:r>
      <w:r w:rsidR="00FA43E1" w:rsidRPr="005A6583">
        <w:rPr>
          <w:b/>
          <w:sz w:val="32"/>
          <w:szCs w:val="32"/>
        </w:rPr>
        <w:t>n</w:t>
      </w:r>
      <w:r w:rsidRPr="005A6583">
        <w:rPr>
          <w:b/>
          <w:sz w:val="32"/>
          <w:szCs w:val="32"/>
        </w:rPr>
        <w:t>el</w:t>
      </w:r>
      <w:r w:rsidR="006132EF">
        <w:rPr>
          <w:b/>
          <w:sz w:val="32"/>
          <w:szCs w:val="32"/>
        </w:rPr>
        <w:t xml:space="preserve"> premierà</w:t>
      </w:r>
      <w:r w:rsidR="005A6583" w:rsidRPr="005A6583">
        <w:rPr>
          <w:b/>
          <w:sz w:val="32"/>
          <w:szCs w:val="32"/>
        </w:rPr>
        <w:t xml:space="preserve"> </w:t>
      </w:r>
      <w:r w:rsidR="006132EF" w:rsidRPr="005A6583">
        <w:rPr>
          <w:b/>
          <w:sz w:val="32"/>
          <w:szCs w:val="32"/>
        </w:rPr>
        <w:t xml:space="preserve">al Festival Cinecibo </w:t>
      </w:r>
      <w:r w:rsidR="006132EF">
        <w:rPr>
          <w:b/>
          <w:sz w:val="32"/>
          <w:szCs w:val="32"/>
        </w:rPr>
        <w:t xml:space="preserve">il corto più web: ancora pochi giorni per </w:t>
      </w:r>
      <w:r w:rsidR="007F68D3">
        <w:rPr>
          <w:b/>
          <w:sz w:val="32"/>
          <w:szCs w:val="32"/>
        </w:rPr>
        <w:t>partecipare</w:t>
      </w:r>
      <w:r w:rsidR="009E65EE">
        <w:rPr>
          <w:b/>
          <w:sz w:val="32"/>
          <w:szCs w:val="32"/>
        </w:rPr>
        <w:t xml:space="preserve"> al concorso</w:t>
      </w:r>
      <w:bookmarkStart w:id="0" w:name="_GoBack"/>
      <w:bookmarkEnd w:id="0"/>
    </w:p>
    <w:p w:rsidR="00604E29" w:rsidRDefault="00604E29" w:rsidP="00B42B57">
      <w:pPr>
        <w:shd w:val="clear" w:color="auto" w:fill="FEFEFE"/>
        <w:tabs>
          <w:tab w:val="center" w:pos="4819"/>
        </w:tabs>
        <w:spacing w:after="0" w:line="360" w:lineRule="auto"/>
        <w:jc w:val="center"/>
        <w:rPr>
          <w:b/>
          <w:sz w:val="32"/>
          <w:szCs w:val="32"/>
        </w:rPr>
      </w:pPr>
    </w:p>
    <w:p w:rsidR="006132EF" w:rsidRDefault="006132EF" w:rsidP="006132EF">
      <w:pPr>
        <w:shd w:val="clear" w:color="auto" w:fill="FFFFFF"/>
        <w:spacing w:line="240" w:lineRule="auto"/>
        <w:rPr>
          <w:rFonts w:ascii="Arial" w:hAnsi="Arial" w:cs="Arial"/>
          <w:sz w:val="24"/>
          <w:szCs w:val="24"/>
          <w:lang w:eastAsia="it-IT"/>
        </w:rPr>
      </w:pPr>
      <w:r w:rsidRPr="006132EF">
        <w:rPr>
          <w:rFonts w:ascii="Arial" w:hAnsi="Arial" w:cs="Arial"/>
          <w:sz w:val="24"/>
          <w:szCs w:val="24"/>
          <w:lang w:eastAsia="it-IT"/>
        </w:rPr>
        <w:t>Ancora pochi giorni per partecipare al concorso al</w:t>
      </w:r>
      <w:r>
        <w:rPr>
          <w:rFonts w:ascii="Arial" w:hAnsi="Arial" w:cs="Arial"/>
          <w:sz w:val="24"/>
          <w:szCs w:val="24"/>
          <w:lang w:eastAsia="it-IT"/>
        </w:rPr>
        <w:t xml:space="preserve"> bando cortometraggi e documentari</w:t>
      </w:r>
      <w:r w:rsidRPr="006132EF">
        <w:rPr>
          <w:rFonts w:ascii="Arial" w:hAnsi="Arial" w:cs="Arial"/>
          <w:sz w:val="24"/>
          <w:szCs w:val="24"/>
          <w:lang w:eastAsia="it-IT"/>
        </w:rPr>
        <w:t xml:space="preserve"> di Cinecibo</w:t>
      </w:r>
      <w:r>
        <w:rPr>
          <w:rFonts w:ascii="Arial" w:hAnsi="Arial" w:cs="Arial"/>
          <w:sz w:val="24"/>
          <w:szCs w:val="24"/>
          <w:lang w:eastAsia="it-IT"/>
        </w:rPr>
        <w:t>, il festival</w:t>
      </w:r>
      <w:r w:rsidRPr="006132EF">
        <w:rPr>
          <w:rFonts w:ascii="Arial" w:hAnsi="Arial" w:cs="Arial"/>
          <w:sz w:val="24"/>
          <w:szCs w:val="24"/>
          <w:lang w:eastAsia="it-IT"/>
        </w:rPr>
        <w:t xml:space="preserve"> </w:t>
      </w:r>
      <w:r w:rsidRPr="004A3E61">
        <w:rPr>
          <w:rFonts w:ascii="Arial" w:hAnsi="Arial" w:cs="Arial"/>
          <w:sz w:val="24"/>
          <w:szCs w:val="24"/>
          <w:lang w:eastAsia="it-IT"/>
        </w:rPr>
        <w:t>del cinema gastronomico ideato e diretto da Donato Ciociola e presieduto da Michele Placido</w:t>
      </w:r>
      <w:r>
        <w:rPr>
          <w:rFonts w:ascii="Arial" w:hAnsi="Arial" w:cs="Arial"/>
          <w:sz w:val="24"/>
          <w:szCs w:val="24"/>
          <w:lang w:eastAsia="it-IT"/>
        </w:rPr>
        <w:t>.</w:t>
      </w:r>
      <w:r w:rsidRPr="006132EF">
        <w:rPr>
          <w:rFonts w:ascii="Arial" w:hAnsi="Arial" w:cs="Arial"/>
          <w:sz w:val="24"/>
          <w:szCs w:val="24"/>
          <w:lang w:eastAsia="it-IT"/>
        </w:rPr>
        <w:t xml:space="preserve"> </w:t>
      </w:r>
    </w:p>
    <w:p w:rsidR="006132EF" w:rsidRPr="006132EF" w:rsidRDefault="007F68D3" w:rsidP="006132EF">
      <w:pPr>
        <w:shd w:val="clear" w:color="auto" w:fill="FFFFFF"/>
        <w:spacing w:line="240" w:lineRule="auto"/>
        <w:rPr>
          <w:rFonts w:ascii="Arial" w:hAnsi="Arial" w:cs="Arial"/>
          <w:sz w:val="24"/>
          <w:szCs w:val="24"/>
          <w:lang w:eastAsia="it-IT"/>
        </w:rPr>
      </w:pPr>
      <w:r>
        <w:rPr>
          <w:rFonts w:ascii="Arial" w:hAnsi="Arial" w:cs="Arial"/>
          <w:sz w:val="24"/>
          <w:szCs w:val="24"/>
          <w:lang w:eastAsia="it-IT"/>
        </w:rPr>
        <w:t>Sono già numerosi i lavori</w:t>
      </w:r>
      <w:r w:rsidR="006132EF" w:rsidRPr="004D2C81">
        <w:rPr>
          <w:rFonts w:ascii="Arial" w:hAnsi="Arial" w:cs="Arial"/>
          <w:sz w:val="24"/>
          <w:szCs w:val="24"/>
          <w:lang w:eastAsia="it-IT"/>
        </w:rPr>
        <w:t xml:space="preserve"> arrivati </w:t>
      </w:r>
      <w:r w:rsidR="006132EF">
        <w:rPr>
          <w:rFonts w:ascii="Arial" w:hAnsi="Arial" w:cs="Arial"/>
          <w:sz w:val="24"/>
          <w:szCs w:val="24"/>
          <w:lang w:eastAsia="it-IT"/>
        </w:rPr>
        <w:t xml:space="preserve">dai registi emergenti </w:t>
      </w:r>
      <w:r w:rsidR="006132EF" w:rsidRPr="004D2C81">
        <w:rPr>
          <w:rFonts w:ascii="Arial" w:hAnsi="Arial" w:cs="Arial"/>
          <w:sz w:val="24"/>
          <w:szCs w:val="24"/>
          <w:lang w:eastAsia="it-IT"/>
        </w:rPr>
        <w:t>che</w:t>
      </w:r>
      <w:r w:rsidR="006132EF">
        <w:rPr>
          <w:rFonts w:ascii="Arial" w:hAnsi="Arial" w:cs="Arial"/>
          <w:sz w:val="24"/>
          <w:szCs w:val="24"/>
          <w:lang w:eastAsia="it-IT"/>
        </w:rPr>
        <w:t xml:space="preserve"> saranno vagliati dalla giuria di Cinecibo</w:t>
      </w:r>
      <w:r>
        <w:rPr>
          <w:rFonts w:ascii="Arial" w:hAnsi="Arial" w:cs="Arial"/>
          <w:sz w:val="24"/>
          <w:szCs w:val="24"/>
          <w:lang w:eastAsia="it-IT"/>
        </w:rPr>
        <w:t>, per poi accedere a questa quinta edizione del</w:t>
      </w:r>
      <w:r w:rsidR="006132EF" w:rsidRPr="004D2C81">
        <w:rPr>
          <w:rFonts w:ascii="Arial" w:hAnsi="Arial" w:cs="Arial"/>
          <w:sz w:val="24"/>
          <w:szCs w:val="24"/>
          <w:lang w:eastAsia="it-IT"/>
        </w:rPr>
        <w:t xml:space="preserve"> Festival dove sar</w:t>
      </w:r>
      <w:r>
        <w:rPr>
          <w:rFonts w:ascii="Arial" w:hAnsi="Arial" w:cs="Arial"/>
          <w:sz w:val="24"/>
          <w:szCs w:val="24"/>
          <w:lang w:eastAsia="it-IT"/>
        </w:rPr>
        <w:t>anno decretati</w:t>
      </w:r>
      <w:r w:rsidR="006132EF" w:rsidRPr="004D2C81">
        <w:rPr>
          <w:rFonts w:ascii="Arial" w:hAnsi="Arial" w:cs="Arial"/>
          <w:sz w:val="24"/>
          <w:szCs w:val="24"/>
          <w:lang w:eastAsia="it-IT"/>
        </w:rPr>
        <w:t xml:space="preserve"> il corto </w:t>
      </w:r>
      <w:r w:rsidR="006132EF">
        <w:rPr>
          <w:rFonts w:ascii="Arial" w:hAnsi="Arial" w:cs="Arial"/>
          <w:sz w:val="24"/>
          <w:szCs w:val="24"/>
          <w:lang w:eastAsia="it-IT"/>
        </w:rPr>
        <w:t xml:space="preserve">e il documentario </w:t>
      </w:r>
      <w:r>
        <w:rPr>
          <w:rFonts w:ascii="Arial" w:hAnsi="Arial" w:cs="Arial"/>
          <w:sz w:val="24"/>
          <w:szCs w:val="24"/>
          <w:lang w:eastAsia="it-IT"/>
        </w:rPr>
        <w:t>vincitore.</w:t>
      </w:r>
    </w:p>
    <w:p w:rsidR="00B42B57" w:rsidRPr="00263036" w:rsidRDefault="00263036" w:rsidP="00ED3F59">
      <w:pPr>
        <w:shd w:val="clear" w:color="auto" w:fill="FFFFFF"/>
        <w:spacing w:line="240" w:lineRule="auto"/>
        <w:rPr>
          <w:rFonts w:ascii="Arial" w:hAnsi="Arial" w:cs="Arial"/>
          <w:sz w:val="24"/>
          <w:szCs w:val="24"/>
          <w:lang w:eastAsia="it-IT"/>
        </w:rPr>
      </w:pPr>
      <w:r w:rsidRPr="00263036">
        <w:rPr>
          <w:rFonts w:ascii="Arial" w:hAnsi="Arial" w:cs="Arial"/>
          <w:sz w:val="24"/>
          <w:szCs w:val="24"/>
          <w:lang w:eastAsia="it-IT"/>
        </w:rPr>
        <w:t>Il Festival si te</w:t>
      </w:r>
      <w:r>
        <w:rPr>
          <w:rFonts w:ascii="Arial" w:hAnsi="Arial" w:cs="Arial"/>
          <w:sz w:val="24"/>
          <w:szCs w:val="24"/>
          <w:lang w:eastAsia="it-IT"/>
        </w:rPr>
        <w:t>rrà dal 6 al 9 Ottobre 2016 a</w:t>
      </w:r>
      <w:r w:rsidR="00ED3F59">
        <w:rPr>
          <w:rFonts w:ascii="Arial" w:hAnsi="Arial" w:cs="Arial"/>
          <w:sz w:val="24"/>
          <w:szCs w:val="24"/>
          <w:lang w:eastAsia="it-IT"/>
        </w:rPr>
        <w:t xml:space="preserve"> Battipaglia, </w:t>
      </w:r>
      <w:r w:rsidRPr="00263036">
        <w:rPr>
          <w:rFonts w:ascii="Arial" w:hAnsi="Arial" w:cs="Arial"/>
          <w:sz w:val="24"/>
          <w:szCs w:val="24"/>
          <w:lang w:eastAsia="it-IT"/>
        </w:rPr>
        <w:t>città</w:t>
      </w:r>
      <w:r w:rsidR="00ED3F59">
        <w:rPr>
          <w:rFonts w:ascii="Arial" w:hAnsi="Arial" w:cs="Arial"/>
          <w:sz w:val="24"/>
          <w:szCs w:val="24"/>
          <w:lang w:eastAsia="it-IT"/>
        </w:rPr>
        <w:t xml:space="preserve"> conosciuta come la capitale della mozzarella ed in particolare della famosa “z</w:t>
      </w:r>
      <w:r w:rsidRPr="00263036">
        <w:rPr>
          <w:rFonts w:ascii="Arial" w:hAnsi="Arial" w:cs="Arial"/>
          <w:sz w:val="24"/>
          <w:szCs w:val="24"/>
          <w:lang w:eastAsia="it-IT"/>
        </w:rPr>
        <w:t>izzona</w:t>
      </w:r>
      <w:r w:rsidR="00ED3F59">
        <w:rPr>
          <w:rFonts w:ascii="Arial" w:hAnsi="Arial" w:cs="Arial"/>
          <w:sz w:val="24"/>
          <w:szCs w:val="24"/>
          <w:lang w:eastAsia="it-IT"/>
        </w:rPr>
        <w:t>”</w:t>
      </w:r>
      <w:r>
        <w:rPr>
          <w:rFonts w:ascii="Arial" w:hAnsi="Arial" w:cs="Arial"/>
          <w:sz w:val="24"/>
          <w:szCs w:val="24"/>
          <w:lang w:eastAsia="it-IT"/>
        </w:rPr>
        <w:t xml:space="preserve">, </w:t>
      </w:r>
      <w:r w:rsidR="00ED3F59">
        <w:rPr>
          <w:rFonts w:ascii="Arial" w:hAnsi="Arial" w:cs="Arial"/>
          <w:sz w:val="24"/>
          <w:szCs w:val="24"/>
          <w:lang w:eastAsia="it-IT"/>
        </w:rPr>
        <w:t>resa celebre dal film ‘Benvenuti al Sud’.</w:t>
      </w:r>
      <w:r w:rsidRPr="00263036">
        <w:rPr>
          <w:rFonts w:ascii="Arial" w:hAnsi="Arial" w:cs="Arial"/>
          <w:sz w:val="24"/>
          <w:szCs w:val="24"/>
          <w:lang w:eastAsia="it-IT"/>
        </w:rPr>
        <w:t xml:space="preserve"> </w:t>
      </w:r>
    </w:p>
    <w:p w:rsidR="00B42B57" w:rsidRPr="004D2C81" w:rsidRDefault="00B42B57" w:rsidP="00B42B57">
      <w:pPr>
        <w:shd w:val="clear" w:color="auto" w:fill="FFFFFF"/>
        <w:spacing w:line="240" w:lineRule="auto"/>
        <w:rPr>
          <w:rFonts w:ascii="Arial" w:hAnsi="Arial" w:cs="Arial"/>
          <w:sz w:val="24"/>
          <w:szCs w:val="24"/>
          <w:lang w:eastAsia="it-IT"/>
        </w:rPr>
      </w:pPr>
      <w:r w:rsidRPr="004D2C81">
        <w:rPr>
          <w:rFonts w:ascii="Arial" w:hAnsi="Arial" w:cs="Arial"/>
          <w:sz w:val="24"/>
          <w:szCs w:val="24"/>
          <w:lang w:eastAsia="it-IT"/>
        </w:rPr>
        <w:t>Per la prima volta quest’anno viene consegnato il premio</w:t>
      </w:r>
      <w:r w:rsidR="006132EF">
        <w:rPr>
          <w:rFonts w:ascii="Arial" w:hAnsi="Arial" w:cs="Arial"/>
          <w:sz w:val="24"/>
          <w:szCs w:val="24"/>
          <w:lang w:eastAsia="it-IT"/>
        </w:rPr>
        <w:t xml:space="preserve"> speciale</w:t>
      </w:r>
      <w:r w:rsidRPr="004D2C81">
        <w:rPr>
          <w:rFonts w:ascii="Arial" w:hAnsi="Arial" w:cs="Arial"/>
          <w:sz w:val="24"/>
          <w:szCs w:val="24"/>
          <w:lang w:eastAsia="it-IT"/>
        </w:rPr>
        <w:t xml:space="preserve"> </w:t>
      </w:r>
      <w:r w:rsidR="004D2C81">
        <w:rPr>
          <w:rFonts w:ascii="Arial" w:hAnsi="Arial" w:cs="Arial"/>
          <w:sz w:val="24"/>
          <w:szCs w:val="24"/>
          <w:lang w:eastAsia="it-IT"/>
        </w:rPr>
        <w:t>“</w:t>
      </w:r>
      <w:r w:rsidRPr="004D2C81">
        <w:rPr>
          <w:rFonts w:ascii="Arial" w:hAnsi="Arial" w:cs="Arial"/>
          <w:sz w:val="24"/>
          <w:szCs w:val="24"/>
          <w:lang w:eastAsia="it-IT"/>
        </w:rPr>
        <w:t>Rai Cinema Channel</w:t>
      </w:r>
      <w:r w:rsidR="004D2C81">
        <w:rPr>
          <w:rFonts w:ascii="Arial" w:hAnsi="Arial" w:cs="Arial"/>
          <w:sz w:val="24"/>
          <w:szCs w:val="24"/>
          <w:lang w:eastAsia="it-IT"/>
        </w:rPr>
        <w:t>”</w:t>
      </w:r>
      <w:r w:rsidR="006132EF">
        <w:rPr>
          <w:rFonts w:ascii="Arial" w:hAnsi="Arial" w:cs="Arial"/>
          <w:sz w:val="24"/>
          <w:szCs w:val="24"/>
          <w:lang w:eastAsia="it-IT"/>
        </w:rPr>
        <w:t xml:space="preserve"> ad un cortometraggio in concorso </w:t>
      </w:r>
      <w:r w:rsidRPr="004D2C81">
        <w:rPr>
          <w:rFonts w:ascii="Arial" w:hAnsi="Arial" w:cs="Arial"/>
          <w:sz w:val="24"/>
          <w:szCs w:val="24"/>
          <w:lang w:eastAsia="it-IT"/>
        </w:rPr>
        <w:t>che ben si presti ad essere diffuso sui canali web. Il premio consiste in un</w:t>
      </w:r>
      <w:r w:rsidR="006132EF">
        <w:rPr>
          <w:rFonts w:ascii="Arial" w:hAnsi="Arial" w:cs="Arial"/>
          <w:sz w:val="24"/>
          <w:szCs w:val="24"/>
          <w:lang w:eastAsia="it-IT"/>
        </w:rPr>
        <w:t xml:space="preserve"> assegno di 1.000,00 </w:t>
      </w:r>
      <w:r w:rsidR="006132EF" w:rsidRPr="006132EF">
        <w:rPr>
          <w:rFonts w:ascii="Arial" w:hAnsi="Arial" w:cs="Arial"/>
          <w:sz w:val="24"/>
          <w:szCs w:val="24"/>
          <w:lang w:eastAsia="it-IT"/>
        </w:rPr>
        <w:t>€</w:t>
      </w:r>
      <w:r w:rsidR="00701416">
        <w:rPr>
          <w:rFonts w:ascii="Arial" w:hAnsi="Arial" w:cs="Arial"/>
          <w:sz w:val="24"/>
          <w:szCs w:val="24"/>
          <w:lang w:eastAsia="it-IT"/>
        </w:rPr>
        <w:t xml:space="preserve"> e un</w:t>
      </w:r>
      <w:r w:rsidRPr="004D2C81">
        <w:rPr>
          <w:rFonts w:ascii="Arial" w:hAnsi="Arial" w:cs="Arial"/>
          <w:sz w:val="24"/>
          <w:szCs w:val="24"/>
          <w:lang w:eastAsia="it-IT"/>
        </w:rPr>
        <w:t xml:space="preserve"> contratto di acquisto dei diritti del corto, da parte di Rai Cinema</w:t>
      </w:r>
      <w:r w:rsidR="007F68D3">
        <w:rPr>
          <w:rFonts w:ascii="Arial" w:hAnsi="Arial" w:cs="Arial"/>
          <w:sz w:val="24"/>
          <w:szCs w:val="24"/>
          <w:lang w:eastAsia="it-IT"/>
        </w:rPr>
        <w:t>, godendo</w:t>
      </w:r>
      <w:r w:rsidRPr="004D2C81">
        <w:rPr>
          <w:rFonts w:ascii="Arial" w:hAnsi="Arial" w:cs="Arial"/>
          <w:sz w:val="24"/>
          <w:szCs w:val="24"/>
          <w:lang w:eastAsia="it-IT"/>
        </w:rPr>
        <w:t xml:space="preserve"> della visibilità su </w:t>
      </w:r>
      <w:hyperlink r:id="rId9" w:tgtFrame="_blank" w:history="1">
        <w:r w:rsidRPr="004D2C81">
          <w:rPr>
            <w:rFonts w:ascii="Arial" w:hAnsi="Arial" w:cs="Arial"/>
            <w:color w:val="0070C0"/>
            <w:u w:val="single"/>
            <w:lang w:eastAsia="it-IT"/>
          </w:rPr>
          <w:t>www.raicinemachannel.it</w:t>
        </w:r>
      </w:hyperlink>
      <w:r w:rsidR="007F68D3">
        <w:rPr>
          <w:rFonts w:ascii="Arial" w:hAnsi="Arial" w:cs="Arial"/>
          <w:color w:val="0070C0"/>
          <w:sz w:val="24"/>
          <w:szCs w:val="24"/>
          <w:lang w:eastAsia="it-IT"/>
        </w:rPr>
        <w:t xml:space="preserve"> </w:t>
      </w:r>
      <w:r w:rsidRPr="004D2C81">
        <w:rPr>
          <w:rFonts w:ascii="Arial" w:hAnsi="Arial" w:cs="Arial"/>
          <w:color w:val="0070C0"/>
          <w:sz w:val="24"/>
          <w:szCs w:val="24"/>
          <w:lang w:eastAsia="it-IT"/>
        </w:rPr>
        <w:t xml:space="preserve"> </w:t>
      </w:r>
      <w:r w:rsidR="004D2C81">
        <w:rPr>
          <w:rFonts w:ascii="Arial" w:hAnsi="Arial" w:cs="Arial"/>
          <w:sz w:val="24"/>
          <w:szCs w:val="24"/>
          <w:lang w:eastAsia="it-IT"/>
        </w:rPr>
        <w:t>e sui suoi siti partner.</w:t>
      </w:r>
    </w:p>
    <w:p w:rsidR="004D2C81" w:rsidRDefault="004D2C81" w:rsidP="002A3904">
      <w:pPr>
        <w:shd w:val="clear" w:color="auto" w:fill="FFFFFF"/>
        <w:spacing w:line="240" w:lineRule="auto"/>
        <w:rPr>
          <w:rFonts w:ascii="Arial" w:hAnsi="Arial" w:cs="Arial"/>
          <w:sz w:val="24"/>
          <w:szCs w:val="24"/>
          <w:lang w:eastAsia="it-IT"/>
        </w:rPr>
      </w:pPr>
      <w:r w:rsidRPr="004D2C81">
        <w:rPr>
          <w:rFonts w:ascii="Arial" w:hAnsi="Arial" w:cs="Arial"/>
          <w:sz w:val="24"/>
          <w:szCs w:val="24"/>
          <w:lang w:eastAsia="it-IT"/>
        </w:rPr>
        <w:t>Grazie al boom di corti</w:t>
      </w:r>
      <w:r w:rsidR="007F68D3">
        <w:rPr>
          <w:rFonts w:ascii="Arial" w:hAnsi="Arial" w:cs="Arial"/>
          <w:sz w:val="24"/>
          <w:szCs w:val="24"/>
          <w:lang w:eastAsia="it-IT"/>
        </w:rPr>
        <w:t xml:space="preserve"> arrivati</w:t>
      </w:r>
      <w:r w:rsidRPr="004D2C81">
        <w:rPr>
          <w:rFonts w:ascii="Arial" w:hAnsi="Arial" w:cs="Arial"/>
          <w:sz w:val="24"/>
          <w:szCs w:val="24"/>
          <w:lang w:eastAsia="it-IT"/>
        </w:rPr>
        <w:t xml:space="preserve"> è stato richiesto un prolungamento della chiusura del bando al 20 settembre 2016</w:t>
      </w:r>
      <w:r>
        <w:rPr>
          <w:rFonts w:ascii="Arial" w:hAnsi="Arial" w:cs="Arial"/>
          <w:sz w:val="24"/>
          <w:szCs w:val="24"/>
          <w:lang w:eastAsia="it-IT"/>
        </w:rPr>
        <w:t>.</w:t>
      </w:r>
      <w:r w:rsidR="007F68D3">
        <w:rPr>
          <w:rFonts w:ascii="Arial" w:hAnsi="Arial" w:cs="Arial"/>
          <w:sz w:val="24"/>
          <w:szCs w:val="24"/>
          <w:lang w:eastAsia="it-IT"/>
        </w:rPr>
        <w:t xml:space="preserve"> Ulteriori informazioni sono reperibili sul www.cinecibo.it</w:t>
      </w:r>
    </w:p>
    <w:p w:rsidR="00391854" w:rsidRPr="004D2C81" w:rsidRDefault="007F68D3" w:rsidP="002A3904">
      <w:pPr>
        <w:shd w:val="clear" w:color="auto" w:fill="FFFFFF"/>
        <w:spacing w:line="240" w:lineRule="auto"/>
        <w:rPr>
          <w:rFonts w:ascii="Arial" w:hAnsi="Arial" w:cs="Arial"/>
          <w:sz w:val="24"/>
          <w:szCs w:val="24"/>
          <w:lang w:eastAsia="it-IT"/>
        </w:rPr>
      </w:pPr>
      <w:r>
        <w:rPr>
          <w:rFonts w:ascii="Arial" w:hAnsi="Arial" w:cs="Arial"/>
          <w:sz w:val="24"/>
          <w:szCs w:val="24"/>
          <w:lang w:eastAsia="it-IT"/>
        </w:rPr>
        <w:t xml:space="preserve">Sono partner di Cinecibo </w:t>
      </w:r>
      <w:r w:rsidR="002A3904" w:rsidRPr="004D2C81">
        <w:rPr>
          <w:rFonts w:ascii="Arial" w:hAnsi="Arial" w:cs="Arial"/>
          <w:sz w:val="24"/>
          <w:szCs w:val="24"/>
          <w:lang w:eastAsia="it-IT"/>
        </w:rPr>
        <w:t>Terra Orti, Zizzona di Battipaglia, Bisol, Gold Metal Fusion, Antonio Amato, The Church Palace, Apa Dolci, San Luca Hotel, Intel</w:t>
      </w:r>
      <w:r w:rsidR="00B528D7">
        <w:rPr>
          <w:rFonts w:ascii="Arial" w:hAnsi="Arial" w:cs="Arial"/>
          <w:sz w:val="24"/>
          <w:szCs w:val="24"/>
          <w:lang w:eastAsia="it-IT"/>
        </w:rPr>
        <w:t>i Comunicazione, Docom, Ice Group</w:t>
      </w:r>
      <w:r w:rsidR="002A3904" w:rsidRPr="004D2C81">
        <w:rPr>
          <w:rFonts w:ascii="Arial" w:hAnsi="Arial" w:cs="Arial"/>
          <w:sz w:val="24"/>
          <w:szCs w:val="24"/>
          <w:lang w:eastAsia="it-IT"/>
        </w:rPr>
        <w:t xml:space="preserve">, </w:t>
      </w:r>
      <w:r w:rsidR="00B528D7">
        <w:rPr>
          <w:rFonts w:ascii="Arial" w:hAnsi="Arial" w:cs="Arial"/>
          <w:sz w:val="24"/>
          <w:szCs w:val="24"/>
          <w:lang w:eastAsia="it-IT"/>
        </w:rPr>
        <w:t xml:space="preserve">Solania, </w:t>
      </w:r>
      <w:r w:rsidR="002A3904" w:rsidRPr="004D2C81">
        <w:rPr>
          <w:rFonts w:ascii="Arial" w:hAnsi="Arial" w:cs="Arial"/>
          <w:sz w:val="24"/>
          <w:szCs w:val="24"/>
          <w:lang w:eastAsia="it-IT"/>
        </w:rPr>
        <w:t>Rai Cinema, Film Commission Campania, Amaro di Paestum, Film Commission Lucana, Istituto di Istruzione Superiore "Enzo Ferrari" - Battipaglia.</w:t>
      </w:r>
    </w:p>
    <w:p w:rsidR="00D624C0" w:rsidRPr="00D624C0" w:rsidRDefault="00D624C0" w:rsidP="00D624C0">
      <w:pPr>
        <w:shd w:val="clear" w:color="auto" w:fill="FEFEFE"/>
        <w:tabs>
          <w:tab w:val="center" w:pos="4819"/>
        </w:tabs>
        <w:spacing w:after="0" w:line="360" w:lineRule="auto"/>
        <w:rPr>
          <w:rFonts w:ascii="Arial" w:eastAsia="Times New Roman" w:hAnsi="Arial"/>
          <w:sz w:val="24"/>
        </w:rPr>
      </w:pPr>
    </w:p>
    <w:p w:rsidR="006653DC" w:rsidRPr="004A3E61" w:rsidRDefault="006653DC" w:rsidP="004A3E61">
      <w:pPr>
        <w:shd w:val="clear" w:color="auto" w:fill="FEFEFE"/>
        <w:spacing w:after="0" w:line="360" w:lineRule="auto"/>
        <w:jc w:val="right"/>
        <w:rPr>
          <w:rFonts w:ascii="Arial" w:hAnsi="Arial" w:cs="Arial"/>
          <w:sz w:val="24"/>
          <w:szCs w:val="24"/>
          <w:lang w:eastAsia="it-IT"/>
        </w:rPr>
      </w:pPr>
    </w:p>
    <w:p w:rsidR="00BD72E1" w:rsidRDefault="00BD72E1" w:rsidP="004A3E61">
      <w:pPr>
        <w:shd w:val="clear" w:color="auto" w:fill="FEFEFE"/>
        <w:spacing w:after="0" w:line="360" w:lineRule="auto"/>
        <w:jc w:val="right"/>
        <w:rPr>
          <w:rFonts w:ascii="Arial" w:hAnsi="Arial" w:cs="Arial"/>
          <w:sz w:val="24"/>
          <w:szCs w:val="24"/>
          <w:lang w:eastAsia="it-IT"/>
        </w:rPr>
      </w:pPr>
      <w:r w:rsidRPr="00B6456B">
        <w:rPr>
          <w:rFonts w:ascii="Arial" w:hAnsi="Arial" w:cs="Arial"/>
          <w:sz w:val="24"/>
          <w:szCs w:val="24"/>
          <w:lang w:eastAsia="it-IT"/>
        </w:rPr>
        <w:t xml:space="preserve">L’Ufficio  stampa </w:t>
      </w:r>
      <w:r w:rsidRPr="00B6456B">
        <w:rPr>
          <w:rFonts w:ascii="Arial" w:hAnsi="Arial" w:cs="Arial"/>
          <w:sz w:val="24"/>
          <w:szCs w:val="24"/>
          <w:lang w:eastAsia="it-IT"/>
        </w:rPr>
        <w:br/>
        <w:t>Inteli Comunicazione</w:t>
      </w:r>
      <w:r w:rsidRPr="00B6456B">
        <w:rPr>
          <w:rFonts w:ascii="Arial" w:hAnsi="Arial" w:cs="Arial"/>
          <w:sz w:val="24"/>
          <w:szCs w:val="24"/>
          <w:lang w:eastAsia="it-IT"/>
        </w:rPr>
        <w:br/>
        <w:t>info@inteli.it – 0828-302142</w:t>
      </w:r>
    </w:p>
    <w:p w:rsidR="00BD72E1" w:rsidRPr="00831049" w:rsidRDefault="00BD72E1" w:rsidP="00BD72E1">
      <w:pPr>
        <w:keepNext/>
        <w:keepLines/>
        <w:suppressLineNumbers/>
        <w:autoSpaceDE w:val="0"/>
        <w:autoSpaceDN w:val="0"/>
        <w:adjustRightInd w:val="0"/>
        <w:spacing w:before="100" w:after="100" w:line="360" w:lineRule="auto"/>
        <w:ind w:firstLine="708"/>
        <w:jc w:val="both"/>
        <w:rPr>
          <w:rFonts w:ascii="Arial" w:hAnsi="Arial" w:cs="Arial"/>
        </w:rPr>
      </w:pPr>
    </w:p>
    <w:p w:rsidR="007A5858" w:rsidRPr="00B6456B" w:rsidRDefault="007A5858" w:rsidP="00B6456B">
      <w:pPr>
        <w:spacing w:line="360" w:lineRule="auto"/>
        <w:jc w:val="right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sectPr w:rsidR="007A5858" w:rsidRPr="00B6456B" w:rsidSect="00B6456B">
      <w:headerReference w:type="default" r:id="rId10"/>
      <w:pgSz w:w="11906" w:h="16838"/>
      <w:pgMar w:top="284" w:right="1134" w:bottom="568" w:left="1134" w:header="28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113" w:rsidRDefault="00FC3113" w:rsidP="005C1C97">
      <w:pPr>
        <w:spacing w:after="0" w:line="240" w:lineRule="auto"/>
      </w:pPr>
      <w:r>
        <w:separator/>
      </w:r>
    </w:p>
  </w:endnote>
  <w:endnote w:type="continuationSeparator" w:id="0">
    <w:p w:rsidR="00FC3113" w:rsidRDefault="00FC3113" w:rsidP="005C1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113" w:rsidRDefault="00FC3113" w:rsidP="005C1C97">
      <w:pPr>
        <w:spacing w:after="0" w:line="240" w:lineRule="auto"/>
      </w:pPr>
      <w:r>
        <w:separator/>
      </w:r>
    </w:p>
  </w:footnote>
  <w:footnote w:type="continuationSeparator" w:id="0">
    <w:p w:rsidR="00FC3113" w:rsidRDefault="00FC3113" w:rsidP="005C1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C97" w:rsidRDefault="005C1C97">
    <w:pPr>
      <w:pStyle w:val="Intestazione"/>
    </w:pPr>
    <w:r>
      <w:rPr>
        <w:noProof/>
        <w:szCs w:val="36"/>
        <w:lang w:eastAsia="it-IT"/>
      </w:rPr>
      <w:drawing>
        <wp:inline distT="0" distB="0" distL="0" distR="0" wp14:anchorId="2C0F4538" wp14:editId="60DF3F5F">
          <wp:extent cx="6120130" cy="1358900"/>
          <wp:effectExtent l="0" t="0" r="0" b="0"/>
          <wp:docPr id="1" name="Immagine 1" descr="Descrizione: J:\Documents and Settings\Pc Donato\Desktop\intestazio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Descrizione: J:\Documents and Settings\Pc Donato\Desktop\intestazio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35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640C9"/>
    <w:multiLevelType w:val="hybridMultilevel"/>
    <w:tmpl w:val="4E568C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23D"/>
    <w:rsid w:val="00004E2B"/>
    <w:rsid w:val="000071D2"/>
    <w:rsid w:val="0002111D"/>
    <w:rsid w:val="00043658"/>
    <w:rsid w:val="00086B03"/>
    <w:rsid w:val="000A3F57"/>
    <w:rsid w:val="000B2B78"/>
    <w:rsid w:val="000E0C06"/>
    <w:rsid w:val="000E614C"/>
    <w:rsid w:val="0010307D"/>
    <w:rsid w:val="0010471D"/>
    <w:rsid w:val="001254D4"/>
    <w:rsid w:val="00185ED3"/>
    <w:rsid w:val="00191F74"/>
    <w:rsid w:val="0019523D"/>
    <w:rsid w:val="001A19F1"/>
    <w:rsid w:val="001C14AF"/>
    <w:rsid w:val="001D24AD"/>
    <w:rsid w:val="001F0600"/>
    <w:rsid w:val="0021074C"/>
    <w:rsid w:val="002253F6"/>
    <w:rsid w:val="002520B2"/>
    <w:rsid w:val="00255A41"/>
    <w:rsid w:val="00263036"/>
    <w:rsid w:val="00265E09"/>
    <w:rsid w:val="002708F2"/>
    <w:rsid w:val="00282D9C"/>
    <w:rsid w:val="002A3904"/>
    <w:rsid w:val="002C17AE"/>
    <w:rsid w:val="002F0D6B"/>
    <w:rsid w:val="00301C80"/>
    <w:rsid w:val="00321388"/>
    <w:rsid w:val="0034058D"/>
    <w:rsid w:val="00343303"/>
    <w:rsid w:val="00365C4C"/>
    <w:rsid w:val="00390E72"/>
    <w:rsid w:val="00391854"/>
    <w:rsid w:val="003C4077"/>
    <w:rsid w:val="003C7208"/>
    <w:rsid w:val="003C7BBF"/>
    <w:rsid w:val="003D7E7F"/>
    <w:rsid w:val="003E2C3D"/>
    <w:rsid w:val="0040116D"/>
    <w:rsid w:val="004064B2"/>
    <w:rsid w:val="0046569A"/>
    <w:rsid w:val="004971BA"/>
    <w:rsid w:val="004A33CC"/>
    <w:rsid w:val="004A3E61"/>
    <w:rsid w:val="004C092B"/>
    <w:rsid w:val="004D2C81"/>
    <w:rsid w:val="004D6454"/>
    <w:rsid w:val="00551917"/>
    <w:rsid w:val="00572B56"/>
    <w:rsid w:val="00574F18"/>
    <w:rsid w:val="005A6583"/>
    <w:rsid w:val="005C1529"/>
    <w:rsid w:val="005C1C97"/>
    <w:rsid w:val="005F4E79"/>
    <w:rsid w:val="00604E29"/>
    <w:rsid w:val="006132EF"/>
    <w:rsid w:val="00621CF5"/>
    <w:rsid w:val="00644E66"/>
    <w:rsid w:val="006653DC"/>
    <w:rsid w:val="00677832"/>
    <w:rsid w:val="00695847"/>
    <w:rsid w:val="00695CE0"/>
    <w:rsid w:val="00695F2D"/>
    <w:rsid w:val="006A64C8"/>
    <w:rsid w:val="006A6AC5"/>
    <w:rsid w:val="006E03A6"/>
    <w:rsid w:val="00701416"/>
    <w:rsid w:val="007267E6"/>
    <w:rsid w:val="00787ECA"/>
    <w:rsid w:val="00791191"/>
    <w:rsid w:val="007A5858"/>
    <w:rsid w:val="007C5A25"/>
    <w:rsid w:val="007D7F1E"/>
    <w:rsid w:val="007F68D3"/>
    <w:rsid w:val="00802AFA"/>
    <w:rsid w:val="008076D3"/>
    <w:rsid w:val="00807ED0"/>
    <w:rsid w:val="00810A07"/>
    <w:rsid w:val="00823ED1"/>
    <w:rsid w:val="00857DE4"/>
    <w:rsid w:val="00876566"/>
    <w:rsid w:val="00886A2B"/>
    <w:rsid w:val="008919CB"/>
    <w:rsid w:val="00897499"/>
    <w:rsid w:val="00920857"/>
    <w:rsid w:val="009543DC"/>
    <w:rsid w:val="009644C0"/>
    <w:rsid w:val="0098125A"/>
    <w:rsid w:val="00986E8E"/>
    <w:rsid w:val="009A116E"/>
    <w:rsid w:val="009C1115"/>
    <w:rsid w:val="009E5109"/>
    <w:rsid w:val="009E65EE"/>
    <w:rsid w:val="00A366AF"/>
    <w:rsid w:val="00A60839"/>
    <w:rsid w:val="00A73D30"/>
    <w:rsid w:val="00A76FE3"/>
    <w:rsid w:val="00A84D1D"/>
    <w:rsid w:val="00A97BCD"/>
    <w:rsid w:val="00AA2109"/>
    <w:rsid w:val="00AD5D43"/>
    <w:rsid w:val="00AE0AF9"/>
    <w:rsid w:val="00B123D8"/>
    <w:rsid w:val="00B34A13"/>
    <w:rsid w:val="00B35CDB"/>
    <w:rsid w:val="00B41931"/>
    <w:rsid w:val="00B42B57"/>
    <w:rsid w:val="00B526C8"/>
    <w:rsid w:val="00B528D7"/>
    <w:rsid w:val="00B6456B"/>
    <w:rsid w:val="00B85ABE"/>
    <w:rsid w:val="00BD72E1"/>
    <w:rsid w:val="00BF6C07"/>
    <w:rsid w:val="00C1595F"/>
    <w:rsid w:val="00C2102F"/>
    <w:rsid w:val="00C210B4"/>
    <w:rsid w:val="00C2675E"/>
    <w:rsid w:val="00C36370"/>
    <w:rsid w:val="00C375F8"/>
    <w:rsid w:val="00C85F26"/>
    <w:rsid w:val="00C86B59"/>
    <w:rsid w:val="00C87A21"/>
    <w:rsid w:val="00C9323D"/>
    <w:rsid w:val="00C94155"/>
    <w:rsid w:val="00C941D2"/>
    <w:rsid w:val="00C95DDA"/>
    <w:rsid w:val="00CE71EC"/>
    <w:rsid w:val="00CF2ABD"/>
    <w:rsid w:val="00D13E0E"/>
    <w:rsid w:val="00D2325B"/>
    <w:rsid w:val="00D334D8"/>
    <w:rsid w:val="00D54EBA"/>
    <w:rsid w:val="00D624C0"/>
    <w:rsid w:val="00D66335"/>
    <w:rsid w:val="00DC588C"/>
    <w:rsid w:val="00DC6218"/>
    <w:rsid w:val="00DE4AFB"/>
    <w:rsid w:val="00E20626"/>
    <w:rsid w:val="00E2415C"/>
    <w:rsid w:val="00E351F3"/>
    <w:rsid w:val="00E7798E"/>
    <w:rsid w:val="00EA53E9"/>
    <w:rsid w:val="00EA5668"/>
    <w:rsid w:val="00ED0B7C"/>
    <w:rsid w:val="00ED3F59"/>
    <w:rsid w:val="00ED4EC9"/>
    <w:rsid w:val="00EE53D1"/>
    <w:rsid w:val="00F60451"/>
    <w:rsid w:val="00F623F4"/>
    <w:rsid w:val="00F63E53"/>
    <w:rsid w:val="00F77BB0"/>
    <w:rsid w:val="00F92122"/>
    <w:rsid w:val="00FA017A"/>
    <w:rsid w:val="00FA0C3F"/>
    <w:rsid w:val="00FA15F0"/>
    <w:rsid w:val="00FA43E1"/>
    <w:rsid w:val="00FB177C"/>
    <w:rsid w:val="00FB69CE"/>
    <w:rsid w:val="00FC3113"/>
    <w:rsid w:val="00FF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4971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C93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C9323D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C9323D"/>
  </w:style>
  <w:style w:type="character" w:styleId="Enfasigrassetto">
    <w:name w:val="Strong"/>
    <w:basedOn w:val="Carpredefinitoparagrafo"/>
    <w:uiPriority w:val="22"/>
    <w:qFormat/>
    <w:rsid w:val="00C87A21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5C1C9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1C97"/>
  </w:style>
  <w:style w:type="paragraph" w:styleId="Pidipagina">
    <w:name w:val="footer"/>
    <w:basedOn w:val="Normale"/>
    <w:link w:val="PidipaginaCarattere"/>
    <w:uiPriority w:val="99"/>
    <w:unhideWhenUsed/>
    <w:rsid w:val="005C1C9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1C9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1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1C97"/>
    <w:rPr>
      <w:rFonts w:ascii="Tahoma" w:hAnsi="Tahoma" w:cs="Tahoma"/>
      <w:sz w:val="16"/>
      <w:szCs w:val="16"/>
    </w:rPr>
  </w:style>
  <w:style w:type="paragraph" w:styleId="Testonormale">
    <w:name w:val="Plain Text"/>
    <w:basedOn w:val="Normale"/>
    <w:link w:val="TestonormaleCarattere"/>
    <w:uiPriority w:val="99"/>
    <w:unhideWhenUsed/>
    <w:rsid w:val="00301C80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301C80"/>
    <w:rPr>
      <w:rFonts w:ascii="Calibri" w:hAnsi="Calibri"/>
      <w:szCs w:val="21"/>
    </w:rPr>
  </w:style>
  <w:style w:type="paragraph" w:styleId="Paragrafoelenco">
    <w:name w:val="List Paragraph"/>
    <w:basedOn w:val="Normale"/>
    <w:uiPriority w:val="34"/>
    <w:qFormat/>
    <w:rsid w:val="005A6583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4971B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6132EF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6132EF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6132E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4971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C93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C9323D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C9323D"/>
  </w:style>
  <w:style w:type="character" w:styleId="Enfasigrassetto">
    <w:name w:val="Strong"/>
    <w:basedOn w:val="Carpredefinitoparagrafo"/>
    <w:uiPriority w:val="22"/>
    <w:qFormat/>
    <w:rsid w:val="00C87A21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5C1C9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1C97"/>
  </w:style>
  <w:style w:type="paragraph" w:styleId="Pidipagina">
    <w:name w:val="footer"/>
    <w:basedOn w:val="Normale"/>
    <w:link w:val="PidipaginaCarattere"/>
    <w:uiPriority w:val="99"/>
    <w:unhideWhenUsed/>
    <w:rsid w:val="005C1C9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1C9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1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1C97"/>
    <w:rPr>
      <w:rFonts w:ascii="Tahoma" w:hAnsi="Tahoma" w:cs="Tahoma"/>
      <w:sz w:val="16"/>
      <w:szCs w:val="16"/>
    </w:rPr>
  </w:style>
  <w:style w:type="paragraph" w:styleId="Testonormale">
    <w:name w:val="Plain Text"/>
    <w:basedOn w:val="Normale"/>
    <w:link w:val="TestonormaleCarattere"/>
    <w:uiPriority w:val="99"/>
    <w:unhideWhenUsed/>
    <w:rsid w:val="00301C80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301C80"/>
    <w:rPr>
      <w:rFonts w:ascii="Calibri" w:hAnsi="Calibri"/>
      <w:szCs w:val="21"/>
    </w:rPr>
  </w:style>
  <w:style w:type="paragraph" w:styleId="Paragrafoelenco">
    <w:name w:val="List Paragraph"/>
    <w:basedOn w:val="Normale"/>
    <w:uiPriority w:val="34"/>
    <w:qFormat/>
    <w:rsid w:val="005A6583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4971B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6132EF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6132EF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6132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0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3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28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raicinemachannel.i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ADE3C-D2F9-46FA-9D16-CBEF2104B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Redazione</dc:creator>
  <cp:lastModifiedBy>Pc Amministratore</cp:lastModifiedBy>
  <cp:revision>4</cp:revision>
  <dcterms:created xsi:type="dcterms:W3CDTF">2016-09-10T05:33:00Z</dcterms:created>
  <dcterms:modified xsi:type="dcterms:W3CDTF">2016-09-10T05:34:00Z</dcterms:modified>
</cp:coreProperties>
</file>